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AAE16" w14:textId="7A8F8959" w:rsidR="004F0A6C" w:rsidRPr="008B3037" w:rsidRDefault="00692473" w:rsidP="008B3037">
      <w:pPr>
        <w:pStyle w:val="Geenafstand"/>
        <w:spacing w:line="360" w:lineRule="auto"/>
        <w:jc w:val="right"/>
        <w:rPr>
          <w:rFonts w:ascii="Verdana" w:hAnsi="Verdana"/>
          <w:color w:val="000000" w:themeColor="text1"/>
          <w:sz w:val="18"/>
          <w:szCs w:val="18"/>
        </w:rPr>
      </w:pPr>
      <w:r>
        <w:rPr>
          <w:rFonts w:ascii="Arial" w:hAnsi="Arial" w:cs="Arial"/>
          <w:noProof/>
        </w:rPr>
        <w:drawing>
          <wp:inline distT="0" distB="0" distL="0" distR="0" wp14:anchorId="6F951A8F" wp14:editId="6378030B">
            <wp:extent cx="5760720" cy="864235"/>
            <wp:effectExtent l="0" t="0" r="0" b="0"/>
            <wp:docPr id="2" name="Afbeelding 2" descr="Afbeelding met tekst, persoon, win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persoon, winkel&#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5760720" cy="864235"/>
                    </a:xfrm>
                    <a:prstGeom prst="rect">
                      <a:avLst/>
                    </a:prstGeom>
                  </pic:spPr>
                </pic:pic>
              </a:graphicData>
            </a:graphic>
          </wp:inline>
        </w:drawing>
      </w:r>
    </w:p>
    <w:p w14:paraId="77CDAA1D" w14:textId="553B241D" w:rsidR="004F0A6C" w:rsidRDefault="004F0A6C" w:rsidP="009D3D9A">
      <w:pPr>
        <w:pStyle w:val="Geenafstand"/>
        <w:spacing w:line="360" w:lineRule="auto"/>
        <w:jc w:val="right"/>
        <w:rPr>
          <w:rFonts w:ascii="Verdana" w:eastAsia="Verdana" w:hAnsi="Verdana" w:cs="Verdana"/>
          <w:b/>
          <w:bCs/>
          <w:noProof/>
          <w:sz w:val="18"/>
          <w:szCs w:val="18"/>
        </w:rPr>
      </w:pPr>
    </w:p>
    <w:p w14:paraId="712DE6FF" w14:textId="77777777" w:rsidR="00D2166D" w:rsidRPr="008B3037" w:rsidRDefault="00D2166D" w:rsidP="009D3D9A">
      <w:pPr>
        <w:pStyle w:val="Geenafstand"/>
        <w:spacing w:line="360" w:lineRule="auto"/>
        <w:jc w:val="right"/>
        <w:rPr>
          <w:rFonts w:ascii="Verdana" w:hAnsi="Verdana"/>
          <w:color w:val="000000" w:themeColor="text1"/>
          <w:sz w:val="18"/>
          <w:szCs w:val="18"/>
        </w:rPr>
      </w:pPr>
    </w:p>
    <w:p w14:paraId="725E7189" w14:textId="3835821F" w:rsidR="00C57E6D" w:rsidRPr="008B3037" w:rsidRDefault="00C57E6D" w:rsidP="008B3037">
      <w:pPr>
        <w:pStyle w:val="Geenafstand"/>
        <w:spacing w:line="360" w:lineRule="auto"/>
        <w:rPr>
          <w:rFonts w:ascii="Verdana" w:hAnsi="Verdana"/>
          <w:color w:val="000000" w:themeColor="text1"/>
          <w:sz w:val="18"/>
          <w:szCs w:val="18"/>
        </w:rPr>
      </w:pPr>
      <w:r w:rsidRPr="008B3037">
        <w:rPr>
          <w:rFonts w:ascii="Verdana" w:hAnsi="Verdana"/>
          <w:color w:val="000000" w:themeColor="text1"/>
          <w:sz w:val="18"/>
          <w:szCs w:val="18"/>
        </w:rPr>
        <w:t>Beste ouders / verzorgers,</w:t>
      </w:r>
      <w:r w:rsidRPr="008B3037">
        <w:rPr>
          <w:rFonts w:ascii="Verdana" w:hAnsi="Verdana"/>
          <w:color w:val="000000" w:themeColor="text1"/>
          <w:sz w:val="18"/>
          <w:szCs w:val="18"/>
        </w:rPr>
        <w:tab/>
      </w:r>
    </w:p>
    <w:p w14:paraId="41888E09" w14:textId="77777777" w:rsidR="00C57E6D" w:rsidRPr="008B3037" w:rsidRDefault="00C57E6D" w:rsidP="008B3037">
      <w:pPr>
        <w:pStyle w:val="Geenafstand"/>
        <w:spacing w:line="360" w:lineRule="auto"/>
        <w:rPr>
          <w:rFonts w:ascii="Verdana" w:hAnsi="Verdana"/>
          <w:b/>
          <w:color w:val="000000" w:themeColor="text1"/>
          <w:sz w:val="18"/>
          <w:szCs w:val="18"/>
        </w:rPr>
      </w:pPr>
    </w:p>
    <w:p w14:paraId="2EBDD2ED" w14:textId="77ACF7AF" w:rsidR="00C57E6D" w:rsidRPr="008B3037" w:rsidRDefault="00C57E6D" w:rsidP="008B3037">
      <w:pPr>
        <w:pStyle w:val="Geenafstand"/>
        <w:spacing w:line="360" w:lineRule="auto"/>
        <w:rPr>
          <w:rFonts w:ascii="Verdana" w:hAnsi="Verdana"/>
          <w:color w:val="000000" w:themeColor="text1"/>
          <w:sz w:val="18"/>
          <w:szCs w:val="18"/>
        </w:rPr>
      </w:pPr>
      <w:r w:rsidRPr="355DA1DC">
        <w:rPr>
          <w:rFonts w:ascii="Verdana" w:hAnsi="Verdana"/>
          <w:color w:val="000000" w:themeColor="text1"/>
          <w:sz w:val="18"/>
          <w:szCs w:val="18"/>
        </w:rPr>
        <w:t xml:space="preserve">In </w:t>
      </w:r>
      <w:r w:rsidRPr="355DA1DC">
        <w:rPr>
          <w:rFonts w:ascii="Verdana" w:eastAsia="Calibri" w:hAnsi="Verdana" w:cs="Tahoma"/>
          <w:color w:val="000000" w:themeColor="text1"/>
          <w:sz w:val="18"/>
          <w:szCs w:val="18"/>
          <w:lang w:eastAsia="en-US"/>
        </w:rPr>
        <w:t xml:space="preserve">de periode vanaf </w:t>
      </w:r>
      <w:r w:rsidRPr="355DA1DC">
        <w:rPr>
          <w:rFonts w:ascii="Verdana" w:hAnsi="Verdana" w:cs="Tahoma"/>
          <w:color w:val="000000" w:themeColor="text1"/>
          <w:sz w:val="18"/>
          <w:szCs w:val="18"/>
        </w:rPr>
        <w:t xml:space="preserve">25 september tot </w:t>
      </w:r>
      <w:r w:rsidR="359FD373" w:rsidRPr="355DA1DC">
        <w:rPr>
          <w:rFonts w:ascii="Verdana" w:hAnsi="Verdana" w:cs="Tahoma"/>
          <w:color w:val="000000" w:themeColor="text1"/>
          <w:sz w:val="18"/>
          <w:szCs w:val="18"/>
        </w:rPr>
        <w:t xml:space="preserve">en met </w:t>
      </w:r>
      <w:r w:rsidRPr="355DA1DC">
        <w:rPr>
          <w:rFonts w:ascii="Verdana" w:hAnsi="Verdana" w:cs="Tahoma"/>
          <w:color w:val="000000" w:themeColor="text1"/>
          <w:sz w:val="18"/>
          <w:szCs w:val="18"/>
        </w:rPr>
        <w:t>24 november 2023</w:t>
      </w:r>
      <w:r w:rsidRPr="355DA1DC">
        <w:rPr>
          <w:rFonts w:ascii="Verdana" w:hAnsi="Verdana"/>
          <w:color w:val="000000" w:themeColor="text1"/>
          <w:sz w:val="18"/>
          <w:szCs w:val="18"/>
        </w:rPr>
        <w:t xml:space="preserve"> houden de GGD’en in Nederland een groot onderzoek. Dit onderzoek heet de Gezondheidsmonitor Jeugd. Scholen voor het praktijkonderwijs (P</w:t>
      </w:r>
      <w:r w:rsidR="478D4679" w:rsidRPr="355DA1DC">
        <w:rPr>
          <w:rFonts w:ascii="Verdana" w:hAnsi="Verdana"/>
          <w:color w:val="000000" w:themeColor="text1"/>
          <w:sz w:val="18"/>
          <w:szCs w:val="18"/>
        </w:rPr>
        <w:t>r</w:t>
      </w:r>
      <w:r w:rsidRPr="355DA1DC">
        <w:rPr>
          <w:rFonts w:ascii="Verdana" w:hAnsi="Verdana"/>
          <w:color w:val="000000" w:themeColor="text1"/>
          <w:sz w:val="18"/>
          <w:szCs w:val="18"/>
        </w:rPr>
        <w:t>O) en het voortgezet speciaal onderwijs (VSO) doen mee met een verkorte vragenlijst.</w:t>
      </w:r>
    </w:p>
    <w:p w14:paraId="435197E7" w14:textId="77777777" w:rsidR="00C57E6D" w:rsidRPr="008B3037" w:rsidRDefault="00C57E6D" w:rsidP="008B3037">
      <w:pPr>
        <w:pStyle w:val="Geenafstand"/>
        <w:spacing w:line="360" w:lineRule="auto"/>
        <w:rPr>
          <w:rFonts w:ascii="Verdana" w:hAnsi="Verdana"/>
          <w:b/>
          <w:bCs/>
          <w:color w:val="000000" w:themeColor="text1"/>
          <w:sz w:val="18"/>
          <w:szCs w:val="18"/>
        </w:rPr>
      </w:pPr>
    </w:p>
    <w:p w14:paraId="2C3D4F89" w14:textId="77777777" w:rsidR="00C57E6D" w:rsidRPr="008B3037" w:rsidRDefault="00C57E6D" w:rsidP="008B3037">
      <w:pPr>
        <w:pStyle w:val="Geenafstand"/>
        <w:spacing w:line="360" w:lineRule="auto"/>
        <w:rPr>
          <w:rFonts w:ascii="Verdana" w:hAnsi="Verdana" w:cs="Arial"/>
          <w:b/>
          <w:color w:val="000000" w:themeColor="text1"/>
          <w:sz w:val="18"/>
          <w:szCs w:val="18"/>
        </w:rPr>
      </w:pPr>
      <w:r w:rsidRPr="008B3037">
        <w:rPr>
          <w:rFonts w:ascii="Verdana" w:hAnsi="Verdana" w:cs="Arial"/>
          <w:b/>
          <w:color w:val="000000" w:themeColor="text1"/>
          <w:sz w:val="18"/>
          <w:szCs w:val="18"/>
        </w:rPr>
        <w:t xml:space="preserve">Waarom dit onderzoek? </w:t>
      </w:r>
    </w:p>
    <w:p w14:paraId="472113B6" w14:textId="77777777" w:rsidR="00C57E6D" w:rsidRPr="008B3037" w:rsidRDefault="00C57E6D" w:rsidP="008B3037">
      <w:pPr>
        <w:pStyle w:val="Geenafstand"/>
        <w:spacing w:line="360" w:lineRule="auto"/>
        <w:rPr>
          <w:rFonts w:ascii="Verdana" w:hAnsi="Verdana"/>
          <w:color w:val="000000" w:themeColor="text1"/>
          <w:sz w:val="18"/>
          <w:szCs w:val="18"/>
        </w:rPr>
      </w:pPr>
      <w:r w:rsidRPr="008B3037">
        <w:rPr>
          <w:rFonts w:ascii="Verdana" w:hAnsi="Verdana"/>
          <w:color w:val="000000" w:themeColor="text1"/>
          <w:sz w:val="18"/>
          <w:szCs w:val="18"/>
        </w:rPr>
        <w:t>Het doel van het onderzoek is om betrouwbare informatie te krijgen over gezondheid, welzijn en leefstijl van jongeren. De school, gemeenten en de GGD gebruiken deze informatie om plannen te maken waarmee ze de gezondheid en het welzijn van de jongeren kunnen verbeteren.</w:t>
      </w:r>
    </w:p>
    <w:p w14:paraId="5AFDF7E5" w14:textId="77777777" w:rsidR="00C57E6D" w:rsidRPr="008B3037" w:rsidRDefault="00C57E6D" w:rsidP="008B3037">
      <w:pPr>
        <w:pStyle w:val="Geenafstand"/>
        <w:spacing w:line="360" w:lineRule="auto"/>
        <w:rPr>
          <w:rFonts w:ascii="Verdana" w:hAnsi="Verdana"/>
          <w:color w:val="000000" w:themeColor="text1"/>
          <w:sz w:val="18"/>
          <w:szCs w:val="18"/>
        </w:rPr>
      </w:pPr>
    </w:p>
    <w:p w14:paraId="5C1BF0AB" w14:textId="77777777" w:rsidR="00C57E6D" w:rsidRPr="008B3037" w:rsidRDefault="00C57E6D" w:rsidP="008B3037">
      <w:pPr>
        <w:pStyle w:val="Geenafstand"/>
        <w:spacing w:line="360" w:lineRule="auto"/>
        <w:rPr>
          <w:rFonts w:ascii="Verdana" w:hAnsi="Verdana"/>
          <w:b/>
          <w:bCs/>
          <w:color w:val="000000" w:themeColor="text1"/>
          <w:sz w:val="18"/>
          <w:szCs w:val="18"/>
        </w:rPr>
      </w:pPr>
      <w:r w:rsidRPr="008B3037">
        <w:rPr>
          <w:rFonts w:ascii="Verdana" w:hAnsi="Verdana"/>
          <w:b/>
          <w:bCs/>
          <w:color w:val="000000" w:themeColor="text1"/>
          <w:sz w:val="18"/>
          <w:szCs w:val="18"/>
        </w:rPr>
        <w:t>Hoe doet uw kind mee?</w:t>
      </w:r>
    </w:p>
    <w:p w14:paraId="36ECC037" w14:textId="010964B9" w:rsidR="00C57E6D" w:rsidRPr="008B3037" w:rsidRDefault="00C57E6D" w:rsidP="008B3037">
      <w:pPr>
        <w:pStyle w:val="Geenafstand"/>
        <w:spacing w:line="360" w:lineRule="auto"/>
        <w:rPr>
          <w:rFonts w:ascii="Verdana" w:hAnsi="Verdana"/>
          <w:color w:val="000000" w:themeColor="text1"/>
          <w:sz w:val="18"/>
          <w:szCs w:val="18"/>
        </w:rPr>
      </w:pPr>
      <w:r w:rsidRPr="008B3037">
        <w:rPr>
          <w:rFonts w:ascii="Verdana" w:hAnsi="Verdana"/>
          <w:color w:val="000000" w:themeColor="text1"/>
          <w:sz w:val="18"/>
          <w:szCs w:val="18"/>
        </w:rPr>
        <w:t>Uw kind vult tijdens een lesuur op school een korte vragenlijst in via de computer. De vragenlijst gaat over verschillende onderwerpen, zoals gezondheid, geluk, leefstijl, vrije tijd en school</w:t>
      </w:r>
      <w:r w:rsidRPr="008B3037">
        <w:rPr>
          <w:rFonts w:ascii="Verdana" w:hAnsi="Verdana"/>
          <w:i/>
          <w:iCs/>
          <w:color w:val="000000" w:themeColor="text1"/>
          <w:sz w:val="18"/>
          <w:szCs w:val="18"/>
        </w:rPr>
        <w:t xml:space="preserve">. </w:t>
      </w:r>
      <w:r w:rsidRPr="008B3037">
        <w:rPr>
          <w:rFonts w:ascii="Verdana" w:hAnsi="Verdana"/>
          <w:color w:val="000000" w:themeColor="text1"/>
          <w:sz w:val="18"/>
          <w:szCs w:val="18"/>
        </w:rPr>
        <w:br/>
        <w:t xml:space="preserve">Uw kind vult </w:t>
      </w:r>
      <w:r w:rsidRPr="00BC3D92">
        <w:rPr>
          <w:rFonts w:ascii="Verdana" w:hAnsi="Verdana"/>
          <w:color w:val="000000" w:themeColor="text1"/>
          <w:sz w:val="18"/>
          <w:szCs w:val="18"/>
          <w:u w:val="single"/>
        </w:rPr>
        <w:t>nergens</w:t>
      </w:r>
      <w:r w:rsidRPr="008B3037">
        <w:rPr>
          <w:rFonts w:ascii="Verdana" w:hAnsi="Verdana"/>
          <w:color w:val="000000" w:themeColor="text1"/>
          <w:sz w:val="18"/>
          <w:szCs w:val="18"/>
        </w:rPr>
        <w:t xml:space="preserve"> zijn/haar naam, adres of leerlingnummer in op de vragenlijst. Ook de inloggegevens zijn niet aan uw kind gekoppeld. Niemand komt dus te weten welke antwoorden </w:t>
      </w:r>
      <w:r w:rsidR="00E15517">
        <w:rPr>
          <w:rFonts w:ascii="Verdana" w:hAnsi="Verdana"/>
          <w:color w:val="000000" w:themeColor="text1"/>
          <w:sz w:val="18"/>
          <w:szCs w:val="18"/>
        </w:rPr>
        <w:t xml:space="preserve">uw kind </w:t>
      </w:r>
      <w:r w:rsidRPr="008B3037">
        <w:rPr>
          <w:rFonts w:ascii="Verdana" w:hAnsi="Verdana"/>
          <w:color w:val="000000" w:themeColor="text1"/>
          <w:sz w:val="18"/>
          <w:szCs w:val="18"/>
        </w:rPr>
        <w:t xml:space="preserve">heeft gegeven. </w:t>
      </w:r>
    </w:p>
    <w:p w14:paraId="3396CDA1" w14:textId="77777777" w:rsidR="00C57E6D" w:rsidRPr="008B3037" w:rsidRDefault="00C57E6D" w:rsidP="008B3037">
      <w:pPr>
        <w:pStyle w:val="Geenafstand"/>
        <w:spacing w:line="360" w:lineRule="auto"/>
        <w:rPr>
          <w:rFonts w:ascii="Verdana" w:hAnsi="Verdana"/>
          <w:bCs/>
          <w:color w:val="000000" w:themeColor="text1"/>
          <w:sz w:val="18"/>
          <w:szCs w:val="18"/>
        </w:rPr>
      </w:pPr>
      <w:r w:rsidRPr="008B3037">
        <w:rPr>
          <w:rFonts w:ascii="Verdana" w:hAnsi="Verdana"/>
          <w:bCs/>
          <w:color w:val="000000" w:themeColor="text1"/>
          <w:sz w:val="18"/>
          <w:szCs w:val="18"/>
        </w:rPr>
        <w:t xml:space="preserve">Aan het eind van de vragenlijst staat een link naar de website </w:t>
      </w:r>
      <w:hyperlink r:id="rId8">
        <w:r w:rsidRPr="008B3037">
          <w:rPr>
            <w:rStyle w:val="Hyperlink"/>
            <w:rFonts w:ascii="Verdana" w:hAnsi="Verdana" w:cs="Tahoma"/>
            <w:color w:val="000000" w:themeColor="text1"/>
            <w:sz w:val="18"/>
            <w:szCs w:val="18"/>
          </w:rPr>
          <w:t>www.JouwGGD.nl</w:t>
        </w:r>
      </w:hyperlink>
      <w:r w:rsidRPr="008B3037">
        <w:rPr>
          <w:rFonts w:ascii="Verdana" w:hAnsi="Verdana"/>
          <w:color w:val="000000" w:themeColor="text1"/>
          <w:sz w:val="18"/>
          <w:szCs w:val="18"/>
        </w:rPr>
        <w:t>.</w:t>
      </w:r>
      <w:r w:rsidRPr="008B3037">
        <w:rPr>
          <w:rFonts w:ascii="Verdana" w:hAnsi="Verdana"/>
          <w:bCs/>
          <w:color w:val="000000" w:themeColor="text1"/>
          <w:sz w:val="18"/>
          <w:szCs w:val="18"/>
        </w:rPr>
        <w:t xml:space="preserve"> Dat is een website met betrouwbare informatie over gezondheid, welzijn en leefstijl.</w:t>
      </w:r>
    </w:p>
    <w:p w14:paraId="3B5B768D" w14:textId="77777777" w:rsidR="00C57E6D" w:rsidRPr="008B3037" w:rsidRDefault="00C57E6D" w:rsidP="008B3037">
      <w:pPr>
        <w:pStyle w:val="Geenafstand"/>
        <w:spacing w:line="360" w:lineRule="auto"/>
        <w:rPr>
          <w:rFonts w:ascii="Verdana" w:hAnsi="Verdana"/>
          <w:color w:val="000000" w:themeColor="text1"/>
          <w:sz w:val="18"/>
          <w:szCs w:val="18"/>
        </w:rPr>
      </w:pPr>
    </w:p>
    <w:p w14:paraId="3EDFC9A0" w14:textId="77777777" w:rsidR="00C57E6D" w:rsidRPr="008B3037" w:rsidRDefault="00C57E6D" w:rsidP="008B3037">
      <w:pPr>
        <w:pStyle w:val="Geenafstand"/>
        <w:spacing w:line="360" w:lineRule="auto"/>
        <w:rPr>
          <w:rFonts w:ascii="Verdana" w:hAnsi="Verdana"/>
          <w:b/>
          <w:color w:val="000000" w:themeColor="text1"/>
          <w:sz w:val="18"/>
          <w:szCs w:val="18"/>
        </w:rPr>
      </w:pPr>
      <w:r w:rsidRPr="008B3037">
        <w:rPr>
          <w:rFonts w:ascii="Verdana" w:hAnsi="Verdana"/>
          <w:b/>
          <w:color w:val="000000" w:themeColor="text1"/>
          <w:sz w:val="18"/>
          <w:szCs w:val="18"/>
        </w:rPr>
        <w:t>Deelname</w:t>
      </w:r>
    </w:p>
    <w:p w14:paraId="2A46E721" w14:textId="1A101D49" w:rsidR="00C57E6D" w:rsidRPr="008B3037" w:rsidRDefault="00C57E6D" w:rsidP="008B3037">
      <w:pPr>
        <w:pStyle w:val="Geenafstand"/>
        <w:spacing w:line="360" w:lineRule="auto"/>
        <w:rPr>
          <w:rFonts w:ascii="Verdana" w:hAnsi="Verdana"/>
          <w:color w:val="000000" w:themeColor="text1"/>
          <w:sz w:val="18"/>
          <w:szCs w:val="18"/>
        </w:rPr>
      </w:pPr>
      <w:r w:rsidRPr="355DA1DC">
        <w:rPr>
          <w:rFonts w:ascii="Verdana" w:hAnsi="Verdana"/>
          <w:color w:val="000000" w:themeColor="text1"/>
          <w:sz w:val="18"/>
          <w:szCs w:val="18"/>
        </w:rPr>
        <w:t>Om betrouwbare informatie uit het onderzoek te krijgen, is het belangrijk dat zoveel mogelijk jongeren meedoen</w:t>
      </w:r>
      <w:r w:rsidRPr="355DA1DC">
        <w:rPr>
          <w:rFonts w:ascii="Verdana" w:hAnsi="Verdana"/>
          <w:color w:val="000000" w:themeColor="text1"/>
          <w:sz w:val="18"/>
          <w:szCs w:val="18"/>
          <w:lang w:eastAsia="en-US"/>
        </w:rPr>
        <w:t>. Maar de deelname is vrijwillig</w:t>
      </w:r>
      <w:r w:rsidRPr="355DA1DC">
        <w:rPr>
          <w:rFonts w:ascii="Verdana" w:hAnsi="Verdana"/>
          <w:color w:val="000000" w:themeColor="text1"/>
          <w:sz w:val="18"/>
          <w:szCs w:val="18"/>
        </w:rPr>
        <w:t xml:space="preserve">. </w:t>
      </w:r>
      <w:r>
        <w:br/>
      </w:r>
      <w:r w:rsidRPr="355DA1DC">
        <w:rPr>
          <w:rFonts w:ascii="Verdana" w:hAnsi="Verdana"/>
          <w:color w:val="000000" w:themeColor="text1"/>
          <w:sz w:val="18"/>
          <w:szCs w:val="18"/>
        </w:rPr>
        <w:t xml:space="preserve">We gaan ervan uit dat uw kind </w:t>
      </w:r>
      <w:r w:rsidR="506941F1" w:rsidRPr="355DA1DC">
        <w:rPr>
          <w:rFonts w:ascii="Verdana" w:hAnsi="Verdana"/>
          <w:color w:val="000000" w:themeColor="text1"/>
          <w:sz w:val="18"/>
          <w:szCs w:val="18"/>
        </w:rPr>
        <w:t>meedoet</w:t>
      </w:r>
      <w:r w:rsidRPr="355DA1DC">
        <w:rPr>
          <w:rFonts w:ascii="Verdana" w:hAnsi="Verdana"/>
          <w:color w:val="000000" w:themeColor="text1"/>
          <w:sz w:val="18"/>
          <w:szCs w:val="18"/>
        </w:rPr>
        <w:t xml:space="preserve"> aan het onderzoek.</w:t>
      </w:r>
      <w:r w:rsidR="00134C15" w:rsidRPr="355DA1DC">
        <w:rPr>
          <w:rFonts w:ascii="Verdana" w:hAnsi="Verdana"/>
          <w:color w:val="000000" w:themeColor="text1"/>
          <w:sz w:val="18"/>
          <w:szCs w:val="18"/>
        </w:rPr>
        <w:t xml:space="preserve"> </w:t>
      </w:r>
      <w:r w:rsidRPr="355DA1DC">
        <w:rPr>
          <w:rFonts w:ascii="Verdana" w:hAnsi="Verdana"/>
          <w:color w:val="000000" w:themeColor="text1"/>
          <w:sz w:val="18"/>
          <w:szCs w:val="18"/>
        </w:rPr>
        <w:t xml:space="preserve">Als u </w:t>
      </w:r>
      <w:r w:rsidRPr="355DA1DC">
        <w:rPr>
          <w:rFonts w:ascii="Verdana" w:hAnsi="Verdana"/>
          <w:color w:val="000000" w:themeColor="text1"/>
          <w:sz w:val="18"/>
          <w:szCs w:val="18"/>
          <w:u w:val="single"/>
        </w:rPr>
        <w:t>niet</w:t>
      </w:r>
      <w:r w:rsidRPr="355DA1DC">
        <w:rPr>
          <w:rFonts w:ascii="Verdana" w:hAnsi="Verdana"/>
          <w:color w:val="000000" w:themeColor="text1"/>
          <w:sz w:val="18"/>
          <w:szCs w:val="18"/>
        </w:rPr>
        <w:t xml:space="preserve"> wilt dat uw kind meedoet aan dit onderzoek, </w:t>
      </w:r>
      <w:r w:rsidRPr="002546DC">
        <w:rPr>
          <w:rFonts w:ascii="Verdana" w:hAnsi="Verdana"/>
          <w:color w:val="000000" w:themeColor="text1"/>
          <w:sz w:val="18"/>
          <w:szCs w:val="18"/>
        </w:rPr>
        <w:t xml:space="preserve">kunt u dit aangeven </w:t>
      </w:r>
      <w:r w:rsidRPr="00D77A57">
        <w:rPr>
          <w:rFonts w:ascii="Verdana" w:hAnsi="Verdana"/>
          <w:color w:val="000000" w:themeColor="text1"/>
          <w:sz w:val="18"/>
          <w:szCs w:val="18"/>
          <w:highlight w:val="yellow"/>
        </w:rPr>
        <w:t>bij de mentor van uw kind</w:t>
      </w:r>
      <w:r w:rsidRPr="355DA1DC">
        <w:rPr>
          <w:rFonts w:ascii="Verdana" w:hAnsi="Verdana"/>
          <w:color w:val="000000" w:themeColor="text1"/>
          <w:sz w:val="18"/>
          <w:szCs w:val="18"/>
        </w:rPr>
        <w:t>. Omdat het invullen tijdens een lesuur gebeurt, krijgt uw kind waarschijnlijk een vervangende opdracht.</w:t>
      </w:r>
    </w:p>
    <w:p w14:paraId="7D1D94F5" w14:textId="77777777" w:rsidR="00C57E6D" w:rsidRPr="008B3037" w:rsidRDefault="00C57E6D" w:rsidP="008B3037">
      <w:pPr>
        <w:pStyle w:val="Geenafstand"/>
        <w:spacing w:line="360" w:lineRule="auto"/>
        <w:rPr>
          <w:rFonts w:ascii="Verdana" w:hAnsi="Verdana"/>
          <w:color w:val="000000" w:themeColor="text1"/>
          <w:sz w:val="18"/>
          <w:szCs w:val="18"/>
        </w:rPr>
      </w:pPr>
    </w:p>
    <w:p w14:paraId="72E86F24" w14:textId="77777777" w:rsidR="00C57E6D" w:rsidRPr="008B3037" w:rsidRDefault="00C57E6D" w:rsidP="008B3037">
      <w:pPr>
        <w:pStyle w:val="Geenafstand"/>
        <w:spacing w:line="360" w:lineRule="auto"/>
        <w:rPr>
          <w:rFonts w:ascii="Verdana" w:hAnsi="Verdana"/>
          <w:b/>
          <w:color w:val="000000" w:themeColor="text1"/>
          <w:sz w:val="18"/>
          <w:szCs w:val="18"/>
        </w:rPr>
      </w:pPr>
      <w:r w:rsidRPr="008B3037">
        <w:rPr>
          <w:rFonts w:ascii="Verdana" w:hAnsi="Verdana"/>
          <w:b/>
          <w:color w:val="000000" w:themeColor="text1"/>
          <w:sz w:val="18"/>
          <w:szCs w:val="18"/>
        </w:rPr>
        <w:t>Meer informatie?</w:t>
      </w:r>
    </w:p>
    <w:p w14:paraId="59698D4E" w14:textId="64D35158" w:rsidR="00C57E6D" w:rsidRPr="008B3037" w:rsidRDefault="00C57E6D" w:rsidP="008B3037">
      <w:pPr>
        <w:pStyle w:val="Geenafstand"/>
        <w:spacing w:line="360" w:lineRule="auto"/>
        <w:rPr>
          <w:rFonts w:ascii="Verdana" w:hAnsi="Verdana"/>
          <w:color w:val="000000" w:themeColor="text1"/>
          <w:sz w:val="18"/>
          <w:szCs w:val="18"/>
        </w:rPr>
      </w:pPr>
      <w:r w:rsidRPr="008B3037">
        <w:rPr>
          <w:rFonts w:ascii="Verdana" w:hAnsi="Verdana"/>
          <w:color w:val="000000" w:themeColor="text1"/>
          <w:sz w:val="18"/>
          <w:szCs w:val="18"/>
        </w:rPr>
        <w:t xml:space="preserve">Meer informatie over het onderzoek (waaronder de privacyverklaring) vindt u op </w:t>
      </w:r>
      <w:hyperlink r:id="rId9" w:history="1">
        <w:r w:rsidR="0009371C" w:rsidRPr="00F41CBA">
          <w:rPr>
            <w:rStyle w:val="Hyperlink"/>
            <w:rFonts w:ascii="Verdana" w:hAnsi="Verdana"/>
            <w:sz w:val="18"/>
            <w:szCs w:val="18"/>
          </w:rPr>
          <w:t>https://www.ggdbzo.nl/gezondheidsmonitor-jeugd-2023-informatie-voor-ouders-en-leerlingen/</w:t>
        </w:r>
      </w:hyperlink>
      <w:r w:rsidRPr="008B3037">
        <w:rPr>
          <w:rFonts w:ascii="Verdana" w:hAnsi="Verdana"/>
          <w:color w:val="000000" w:themeColor="text1"/>
          <w:sz w:val="18"/>
          <w:szCs w:val="18"/>
        </w:rPr>
        <w:t xml:space="preserve">. </w:t>
      </w:r>
    </w:p>
    <w:p w14:paraId="4C9B91E8" w14:textId="30671788" w:rsidR="00C57E6D" w:rsidRPr="00111489" w:rsidRDefault="00C57E6D" w:rsidP="00C57E6D">
      <w:pPr>
        <w:pStyle w:val="Geenafstand"/>
        <w:rPr>
          <w:rFonts w:ascii="Verdana" w:hAnsi="Verdana"/>
          <w:color w:val="002060"/>
          <w:sz w:val="18"/>
          <w:szCs w:val="18"/>
        </w:rPr>
      </w:pPr>
      <w:r w:rsidRPr="355DA1DC">
        <w:rPr>
          <w:rFonts w:ascii="Verdana" w:hAnsi="Verdana"/>
          <w:color w:val="000000" w:themeColor="text1"/>
          <w:sz w:val="18"/>
          <w:szCs w:val="18"/>
        </w:rPr>
        <w:t xml:space="preserve">Ook kunt u contact opnemen met de GGD door te mailen naar </w:t>
      </w:r>
      <w:hyperlink r:id="rId10" w:history="1">
        <w:r w:rsidR="00265352" w:rsidRPr="000C37CB">
          <w:rPr>
            <w:rStyle w:val="Hyperlink"/>
            <w:rFonts w:ascii="Verdana" w:hAnsi="Verdana" w:cs="Tahoma"/>
            <w:sz w:val="18"/>
            <w:szCs w:val="18"/>
          </w:rPr>
          <w:t>gmjeugd@ggdbzo.nl</w:t>
        </w:r>
      </w:hyperlink>
      <w:r w:rsidR="000A1940">
        <w:rPr>
          <w:rFonts w:ascii="Verdana" w:hAnsi="Verdana" w:cs="Tahoma"/>
          <w:color w:val="000000" w:themeColor="text1"/>
          <w:sz w:val="18"/>
          <w:szCs w:val="18"/>
        </w:rPr>
        <w:t>.</w:t>
      </w:r>
    </w:p>
    <w:p w14:paraId="4FFBBFEB" w14:textId="368BA4BD" w:rsidR="00B73CC7" w:rsidRDefault="00B73CC7" w:rsidP="00C57E6D"/>
    <w:sectPr w:rsidR="00B73C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35"/>
    <w:rsid w:val="0009371C"/>
    <w:rsid w:val="000A1940"/>
    <w:rsid w:val="00134C15"/>
    <w:rsid w:val="00142F59"/>
    <w:rsid w:val="0016127A"/>
    <w:rsid w:val="002546DC"/>
    <w:rsid w:val="00265352"/>
    <w:rsid w:val="002C7E94"/>
    <w:rsid w:val="00486F40"/>
    <w:rsid w:val="004F0A6C"/>
    <w:rsid w:val="00692473"/>
    <w:rsid w:val="00746A08"/>
    <w:rsid w:val="008B3037"/>
    <w:rsid w:val="009C54F3"/>
    <w:rsid w:val="009D3D9A"/>
    <w:rsid w:val="00A36952"/>
    <w:rsid w:val="00A91596"/>
    <w:rsid w:val="00AB218D"/>
    <w:rsid w:val="00AE65FA"/>
    <w:rsid w:val="00B62544"/>
    <w:rsid w:val="00B73CC7"/>
    <w:rsid w:val="00BC3D92"/>
    <w:rsid w:val="00BD34BD"/>
    <w:rsid w:val="00C57E6D"/>
    <w:rsid w:val="00CA25A4"/>
    <w:rsid w:val="00D2166D"/>
    <w:rsid w:val="00D77A57"/>
    <w:rsid w:val="00D84A4F"/>
    <w:rsid w:val="00DB03D8"/>
    <w:rsid w:val="00DD11E8"/>
    <w:rsid w:val="00E15517"/>
    <w:rsid w:val="00FE4735"/>
    <w:rsid w:val="25EF8B80"/>
    <w:rsid w:val="2A2314C9"/>
    <w:rsid w:val="355DA1DC"/>
    <w:rsid w:val="359FD373"/>
    <w:rsid w:val="478D4679"/>
    <w:rsid w:val="4BD1D28B"/>
    <w:rsid w:val="506941F1"/>
    <w:rsid w:val="688C6E93"/>
    <w:rsid w:val="6B3CDE1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B5E85"/>
  <w15:chartTrackingRefBased/>
  <w15:docId w15:val="{A1CFEAEF-96A1-4203-A60A-26B8147A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7E6D"/>
    <w:pPr>
      <w:spacing w:after="0" w:line="240" w:lineRule="auto"/>
    </w:pPr>
    <w:rPr>
      <w:rFonts w:ascii="CG Times" w:eastAsia="Times New Roman" w:hAnsi="CG Times" w:cs="Times New Roman"/>
      <w:kern w:val="0"/>
      <w:sz w:val="20"/>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C57E6D"/>
    <w:rPr>
      <w:color w:val="0000FF"/>
      <w:u w:val="single"/>
    </w:rPr>
  </w:style>
  <w:style w:type="paragraph" w:styleId="Geenafstand">
    <w:name w:val="No Spacing"/>
    <w:uiPriority w:val="1"/>
    <w:qFormat/>
    <w:rsid w:val="00C57E6D"/>
    <w:pPr>
      <w:spacing w:after="0" w:line="240" w:lineRule="auto"/>
    </w:pPr>
    <w:rPr>
      <w:rFonts w:ascii="CG Times" w:eastAsia="Times New Roman" w:hAnsi="CG Times" w:cs="Times New Roman"/>
      <w:kern w:val="0"/>
      <w:sz w:val="20"/>
      <w:szCs w:val="20"/>
      <w:lang w:eastAsia="nl-NL"/>
      <w14:ligatures w14:val="none"/>
    </w:rPr>
  </w:style>
  <w:style w:type="character" w:styleId="Onopgelostemelding">
    <w:name w:val="Unresolved Mention"/>
    <w:basedOn w:val="Standaardalinea-lettertype"/>
    <w:uiPriority w:val="99"/>
    <w:semiHidden/>
    <w:unhideWhenUsed/>
    <w:rsid w:val="00CA25A4"/>
    <w:rPr>
      <w:color w:val="605E5C"/>
      <w:shd w:val="clear" w:color="auto" w:fill="E1DFDD"/>
    </w:rPr>
  </w:style>
  <w:style w:type="paragraph" w:styleId="Tekstopmerking">
    <w:name w:val="annotation text"/>
    <w:basedOn w:val="Standaard"/>
    <w:link w:val="TekstopmerkingChar"/>
    <w:uiPriority w:val="99"/>
    <w:unhideWhenUsed/>
  </w:style>
  <w:style w:type="character" w:customStyle="1" w:styleId="TekstopmerkingChar">
    <w:name w:val="Tekst opmerking Char"/>
    <w:basedOn w:val="Standaardalinea-lettertype"/>
    <w:link w:val="Tekstopmerking"/>
    <w:uiPriority w:val="99"/>
    <w:rPr>
      <w:rFonts w:ascii="CG Times" w:eastAsia="Times New Roman" w:hAnsi="CG Times" w:cs="Times New Roman"/>
      <w:kern w:val="0"/>
      <w:sz w:val="20"/>
      <w:szCs w:val="20"/>
      <w:lang w:eastAsia="nl-NL"/>
      <w14:ligatures w14:val="none"/>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A91596"/>
    <w:pPr>
      <w:spacing w:after="0" w:line="240" w:lineRule="auto"/>
    </w:pPr>
    <w:rPr>
      <w:rFonts w:ascii="CG Times" w:eastAsia="Times New Roman" w:hAnsi="CG Times"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A91596"/>
    <w:rPr>
      <w:b/>
      <w:bCs/>
    </w:rPr>
  </w:style>
  <w:style w:type="character" w:customStyle="1" w:styleId="OnderwerpvanopmerkingChar">
    <w:name w:val="Onderwerp van opmerking Char"/>
    <w:basedOn w:val="TekstopmerkingChar"/>
    <w:link w:val="Onderwerpvanopmerking"/>
    <w:uiPriority w:val="99"/>
    <w:semiHidden/>
    <w:rsid w:val="00A91596"/>
    <w:rPr>
      <w:rFonts w:ascii="CG Times" w:eastAsia="Times New Roman" w:hAnsi="CG Times" w:cs="Times New Roman"/>
      <w:b/>
      <w:bCs/>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uwggd.nl/" TargetMode="External"/><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gmjeugd@ggdbzo.nl" TargetMode="External"/><Relationship Id="rId4" Type="http://schemas.openxmlformats.org/officeDocument/2006/relationships/styles" Target="styles.xml"/><Relationship Id="rId9" Type="http://schemas.openxmlformats.org/officeDocument/2006/relationships/hyperlink" Target="https://www.ggdbzo.nl/gezondheidsmonitor-jeugd-2023-informatie-voor-ouders-en-leerlin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0D496D97F32B43A848F9105EECFE75" ma:contentTypeVersion="15" ma:contentTypeDescription="Een nieuw document maken." ma:contentTypeScope="" ma:versionID="c0bfec35bd6efa201f612f35f9b1fd76">
  <xsd:schema xmlns:xsd="http://www.w3.org/2001/XMLSchema" xmlns:xs="http://www.w3.org/2001/XMLSchema" xmlns:p="http://schemas.microsoft.com/office/2006/metadata/properties" xmlns:ns2="6230103c-1026-425c-ba3a-9c9c7a4ced8f" xmlns:ns3="695cf26f-d9e6-429b-88d1-bbca9db4318d" xmlns:ns4="053cef3b-101d-4d28-ab15-4179cf284cd3" targetNamespace="http://schemas.microsoft.com/office/2006/metadata/properties" ma:root="true" ma:fieldsID="f141d2be9050903541e23b30b9ea44ac" ns2:_="" ns3:_="" ns4:_="">
    <xsd:import namespace="6230103c-1026-425c-ba3a-9c9c7a4ced8f"/>
    <xsd:import namespace="695cf26f-d9e6-429b-88d1-bbca9db4318d"/>
    <xsd:import namespace="053cef3b-101d-4d28-ab15-4179cf284c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0103c-1026-425c-ba3a-9c9c7a4ce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f649ff6f-bddc-442b-8e12-bcdb31572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5cf26f-d9e6-429b-88d1-bbca9db4318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3cef3b-101d-4d28-ab15-4179cf284cd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a976203-6082-4d81-8e76-2b8afba932d1}" ma:internalName="TaxCatchAll" ma:showField="CatchAllData" ma:web="695cf26f-d9e6-429b-88d1-bbca9db431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53cef3b-101d-4d28-ab15-4179cf284cd3" xsi:nil="true"/>
    <lcf76f155ced4ddcb4097134ff3c332f xmlns="6230103c-1026-425c-ba3a-9c9c7a4ced8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9F338-D455-495B-B8EB-EFCE40DC8836}"/>
</file>

<file path=customXml/itemProps2.xml><?xml version="1.0" encoding="utf-8"?>
<ds:datastoreItem xmlns:ds="http://schemas.openxmlformats.org/officeDocument/2006/customXml" ds:itemID="{E7FD1B16-50CE-4B79-83CF-901EF496D088}">
  <ds:schemaRefs>
    <ds:schemaRef ds:uri="http://schemas.microsoft.com/office/2006/metadata/properties"/>
    <ds:schemaRef ds:uri="http://schemas.microsoft.com/office/infopath/2007/PartnerControls"/>
    <ds:schemaRef ds:uri="053cef3b-101d-4d28-ab15-4179cf284cd3"/>
    <ds:schemaRef ds:uri="6230103c-1026-425c-ba3a-9c9c7a4ced8f"/>
  </ds:schemaRefs>
</ds:datastoreItem>
</file>

<file path=customXml/itemProps3.xml><?xml version="1.0" encoding="utf-8"?>
<ds:datastoreItem xmlns:ds="http://schemas.openxmlformats.org/officeDocument/2006/customXml" ds:itemID="{4A7A4DB5-B2CD-4863-AC37-40EB59825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1750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Brechtje Bandell</dc:creator>
  <cp:keywords/>
  <dc:description/>
  <cp:lastModifiedBy>Ylva Koopman</cp:lastModifiedBy>
  <cp:revision>2</cp:revision>
  <dcterms:created xsi:type="dcterms:W3CDTF">2023-09-05T14:24:00Z</dcterms:created>
  <dcterms:modified xsi:type="dcterms:W3CDTF">2023-09-05T14:24:00Z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0x010100D80D496D97F32B43A848F9105EECFE75</vt:lpwstr>
  </property>
  <property fmtid="{D5CDD505-2E9C-101B-9397-08002B2CF9AE}" pid="3" name="MediaServiceImageTags">
    <vt:lpwstr/>
  </property>
</Properties>
</file>